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A878BF" w:rsidRDefault="00A878BF" w:rsidP="00A878BF">
      <w:pPr>
        <w:spacing w:line="480" w:lineRule="auto"/>
        <w:jc w:val="center"/>
        <w:rPr>
          <w:rFonts w:ascii="Times New Roman" w:hAnsi="Times New Roman" w:cs="Times New Roman"/>
          <w:sz w:val="24"/>
          <w:szCs w:val="24"/>
        </w:rPr>
      </w:pPr>
    </w:p>
    <w:p w:rsidR="0080412D" w:rsidRDefault="00E55252" w:rsidP="00A878BF">
      <w:pPr>
        <w:spacing w:line="480" w:lineRule="auto"/>
        <w:jc w:val="center"/>
        <w:rPr>
          <w:rFonts w:ascii="Times New Roman" w:hAnsi="Times New Roman" w:cs="Times New Roman"/>
          <w:sz w:val="24"/>
          <w:szCs w:val="24"/>
        </w:rPr>
      </w:pPr>
      <w:r>
        <w:rPr>
          <w:rFonts w:ascii="Times New Roman" w:hAnsi="Times New Roman" w:cs="Times New Roman"/>
          <w:sz w:val="24"/>
          <w:szCs w:val="24"/>
        </w:rPr>
        <w:t>Sample Data</w:t>
      </w:r>
    </w:p>
    <w:p w:rsidR="00A878BF" w:rsidRDefault="00E55252" w:rsidP="00A878B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78BF" w:rsidRDefault="00E55252" w:rsidP="00A878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78BF" w:rsidRPr="00A878BF" w:rsidRDefault="00A878BF" w:rsidP="00A878BF">
      <w:pPr>
        <w:rPr>
          <w:rFonts w:ascii="Times New Roman" w:hAnsi="Times New Roman" w:cs="Times New Roman"/>
          <w:sz w:val="24"/>
          <w:szCs w:val="24"/>
        </w:rPr>
      </w:pPr>
    </w:p>
    <w:p w:rsidR="00A878BF" w:rsidRPr="00A878BF" w:rsidRDefault="00A878BF" w:rsidP="00A878BF">
      <w:pPr>
        <w:rPr>
          <w:rFonts w:ascii="Times New Roman" w:hAnsi="Times New Roman" w:cs="Times New Roman"/>
          <w:sz w:val="24"/>
          <w:szCs w:val="24"/>
        </w:rPr>
      </w:pPr>
    </w:p>
    <w:p w:rsidR="00A878BF" w:rsidRPr="00A878BF" w:rsidRDefault="00A878BF" w:rsidP="00A878BF">
      <w:pPr>
        <w:rPr>
          <w:rFonts w:ascii="Times New Roman" w:hAnsi="Times New Roman" w:cs="Times New Roman"/>
          <w:sz w:val="24"/>
          <w:szCs w:val="24"/>
        </w:rPr>
      </w:pPr>
    </w:p>
    <w:p w:rsidR="00A878BF" w:rsidRPr="00A878BF" w:rsidRDefault="00A878BF" w:rsidP="00A878BF">
      <w:pPr>
        <w:rPr>
          <w:rFonts w:ascii="Times New Roman" w:hAnsi="Times New Roman" w:cs="Times New Roman"/>
          <w:sz w:val="24"/>
          <w:szCs w:val="24"/>
        </w:rPr>
      </w:pPr>
    </w:p>
    <w:p w:rsidR="00A878BF" w:rsidRPr="00A878BF" w:rsidRDefault="00A878BF" w:rsidP="00A878BF">
      <w:pPr>
        <w:rPr>
          <w:rFonts w:ascii="Times New Roman" w:hAnsi="Times New Roman" w:cs="Times New Roman"/>
          <w:sz w:val="24"/>
          <w:szCs w:val="24"/>
        </w:rPr>
      </w:pPr>
    </w:p>
    <w:p w:rsidR="00A878BF" w:rsidRDefault="00A878BF" w:rsidP="00A878BF">
      <w:pPr>
        <w:rPr>
          <w:rFonts w:ascii="Times New Roman" w:hAnsi="Times New Roman" w:cs="Times New Roman"/>
          <w:sz w:val="24"/>
          <w:szCs w:val="24"/>
        </w:rPr>
      </w:pPr>
    </w:p>
    <w:p w:rsidR="00A878BF" w:rsidRDefault="00A878BF" w:rsidP="00A878BF">
      <w:pPr>
        <w:rPr>
          <w:rFonts w:ascii="Times New Roman" w:hAnsi="Times New Roman" w:cs="Times New Roman"/>
          <w:sz w:val="24"/>
          <w:szCs w:val="24"/>
        </w:rPr>
      </w:pPr>
    </w:p>
    <w:p w:rsidR="00A878BF" w:rsidRDefault="00E55252" w:rsidP="00A878BF">
      <w:pPr>
        <w:jc w:val="center"/>
        <w:rPr>
          <w:rFonts w:ascii="Times New Roman" w:hAnsi="Times New Roman" w:cs="Times New Roman"/>
          <w:sz w:val="24"/>
          <w:szCs w:val="24"/>
        </w:rPr>
      </w:pPr>
      <w:r>
        <w:rPr>
          <w:rFonts w:ascii="Times New Roman" w:hAnsi="Times New Roman" w:cs="Times New Roman"/>
          <w:sz w:val="24"/>
          <w:szCs w:val="24"/>
        </w:rPr>
        <w:lastRenderedPageBreak/>
        <w:t>Sample Data</w:t>
      </w:r>
    </w:p>
    <w:p w:rsidR="00DE5383" w:rsidRDefault="00E55252" w:rsidP="00DE5383">
      <w:pPr>
        <w:spacing w:line="480" w:lineRule="auto"/>
        <w:rPr>
          <w:rFonts w:ascii="Times New Roman" w:hAnsi="Times New Roman" w:cs="Times New Roman"/>
          <w:sz w:val="24"/>
          <w:szCs w:val="24"/>
        </w:rPr>
      </w:pPr>
      <w:r>
        <w:rPr>
          <w:rFonts w:ascii="Times New Roman" w:hAnsi="Times New Roman" w:cs="Times New Roman"/>
          <w:sz w:val="24"/>
          <w:szCs w:val="24"/>
        </w:rPr>
        <w:tab/>
      </w:r>
      <w:r w:rsidR="004765C0">
        <w:rPr>
          <w:rFonts w:ascii="Times New Roman" w:hAnsi="Times New Roman" w:cs="Times New Roman"/>
          <w:sz w:val="24"/>
          <w:szCs w:val="24"/>
        </w:rPr>
        <w:t xml:space="preserve">Business </w:t>
      </w:r>
      <w:r w:rsidR="009F54A2">
        <w:rPr>
          <w:rFonts w:ascii="Times New Roman" w:hAnsi="Times New Roman" w:cs="Times New Roman"/>
          <w:sz w:val="24"/>
          <w:szCs w:val="24"/>
        </w:rPr>
        <w:t xml:space="preserve">data </w:t>
      </w:r>
      <w:r w:rsidR="004765C0">
        <w:rPr>
          <w:rFonts w:ascii="Times New Roman" w:hAnsi="Times New Roman" w:cs="Times New Roman"/>
          <w:sz w:val="24"/>
          <w:szCs w:val="24"/>
        </w:rPr>
        <w:t>can be obtained from sources such as articles, books, surveys, search engines, references, and internal records.</w:t>
      </w:r>
      <w:r w:rsidR="009F54A2">
        <w:rPr>
          <w:rFonts w:ascii="Times New Roman" w:hAnsi="Times New Roman" w:cs="Times New Roman"/>
          <w:sz w:val="24"/>
          <w:szCs w:val="24"/>
        </w:rPr>
        <w:t xml:space="preserve"> Print information can be accessed through books, periodicals, and newsletters. Businesses have multiple titles to choose from in commercial, public, and university libraries. Also, businesses can use newspapers and magazines such as Forbes, Small Business Startups, and Fortune that focus on specific topics. Besides, they can use trade journals that have market-specific data. Businesses can also use government or institution-printed brochures and pamphlets. </w:t>
      </w:r>
      <w:r w:rsidR="009E622D">
        <w:rPr>
          <w:rFonts w:ascii="Times New Roman" w:hAnsi="Times New Roman" w:cs="Times New Roman"/>
          <w:sz w:val="24"/>
          <w:szCs w:val="24"/>
        </w:rPr>
        <w:t>Television and radio are also essential sources of sample data. Notably, enterprises can use search engines such as Google and Yahoo, to access online data. Subscribing to services like InfoTrack keeps business up-to-date with data on economics, banking, finance, demographics, economic trends, international trade, government regulation, and investment information</w:t>
      </w:r>
      <w:r w:rsidR="000029BE">
        <w:rPr>
          <w:rFonts w:ascii="Times New Roman" w:hAnsi="Times New Roman" w:cs="Times New Roman"/>
          <w:sz w:val="24"/>
          <w:szCs w:val="24"/>
        </w:rPr>
        <w:t xml:space="preserve"> (Inc., 2019)</w:t>
      </w:r>
      <w:r w:rsidR="009E622D">
        <w:rPr>
          <w:rFonts w:ascii="Times New Roman" w:hAnsi="Times New Roman" w:cs="Times New Roman"/>
          <w:sz w:val="24"/>
          <w:szCs w:val="24"/>
        </w:rPr>
        <w:t>. Lastly, businesses can use CD-ROM to obtain interactive data such as directories.</w:t>
      </w:r>
    </w:p>
    <w:p w:rsidR="009E622D" w:rsidRDefault="00E55252" w:rsidP="00737059">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Collecting sample data can be done in a number of ways based on the sources. Firstly, a business ca</w:t>
      </w:r>
      <w:r>
        <w:rPr>
          <w:rFonts w:ascii="Times New Roman" w:hAnsi="Times New Roman" w:cs="Times New Roman"/>
          <w:sz w:val="24"/>
          <w:szCs w:val="24"/>
        </w:rPr>
        <w:t xml:space="preserve">n conduct customer surveys </w:t>
      </w:r>
      <w:r w:rsidR="00B937A2">
        <w:rPr>
          <w:rFonts w:ascii="Times New Roman" w:hAnsi="Times New Roman" w:cs="Times New Roman"/>
          <w:sz w:val="24"/>
          <w:szCs w:val="24"/>
        </w:rPr>
        <w:t>to determine their perceptions of their products and services. Customer reviews can also be collected from websites</w:t>
      </w:r>
      <w:r w:rsidR="00BE317D">
        <w:rPr>
          <w:rFonts w:ascii="Times New Roman" w:hAnsi="Times New Roman" w:cs="Times New Roman"/>
          <w:sz w:val="24"/>
          <w:szCs w:val="24"/>
        </w:rPr>
        <w:t xml:space="preserve"> and social media platforms.</w:t>
      </w:r>
      <w:r w:rsidR="000029BE">
        <w:rPr>
          <w:rFonts w:ascii="Times New Roman" w:hAnsi="Times New Roman" w:cs="Times New Roman"/>
          <w:sz w:val="24"/>
          <w:szCs w:val="24"/>
        </w:rPr>
        <w:t xml:space="preserve"> For instance, businesses can use social media mentions to determine frequency customer searches of their brand name (Lotame, 2019). </w:t>
      </w:r>
      <w:r w:rsidR="00BE317D">
        <w:rPr>
          <w:rFonts w:ascii="Times New Roman" w:hAnsi="Times New Roman" w:cs="Times New Roman"/>
          <w:sz w:val="24"/>
          <w:szCs w:val="24"/>
        </w:rPr>
        <w:t xml:space="preserve">Surveys can be performed through emails, phones, or face-to-face interviews. Secondly, businesses can also purchase data from third-party sources and use it to develop their strategic plans. Priced data is often changing hands in the marketplace. Thirdly, businesses can use search engines to obtain data electronically from credible websites. Besides, enterprises can perform online tracking of their websites and applications to determine organic traffic. In this regard, they can examine cookies to determine customers' behavioral </w:t>
      </w:r>
      <w:r w:rsidR="00BE317D">
        <w:rPr>
          <w:rFonts w:ascii="Times New Roman" w:hAnsi="Times New Roman" w:cs="Times New Roman"/>
          <w:sz w:val="24"/>
          <w:szCs w:val="24"/>
        </w:rPr>
        <w:lastRenderedPageBreak/>
        <w:t xml:space="preserve">characteristics. </w:t>
      </w:r>
      <w:r w:rsidR="000029BE">
        <w:rPr>
          <w:rFonts w:ascii="Times New Roman" w:hAnsi="Times New Roman" w:cs="Times New Roman"/>
          <w:sz w:val="24"/>
          <w:szCs w:val="24"/>
        </w:rPr>
        <w:t xml:space="preserve">Also, businesspersons can conduct online market analytics on their marketing campaigns. For example, ad applications can be used to determine the number of clicks. </w:t>
      </w: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0029BE" w:rsidP="00DE5383">
      <w:pPr>
        <w:spacing w:line="480" w:lineRule="auto"/>
        <w:rPr>
          <w:rFonts w:ascii="Times New Roman" w:hAnsi="Times New Roman" w:cs="Times New Roman"/>
          <w:sz w:val="24"/>
          <w:szCs w:val="24"/>
        </w:rPr>
      </w:pPr>
    </w:p>
    <w:p w:rsidR="000029BE" w:rsidRDefault="00E55252" w:rsidP="000029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F348D" w:rsidRDefault="00E55252" w:rsidP="007F348D">
      <w:pPr>
        <w:spacing w:line="480" w:lineRule="auto"/>
        <w:rPr>
          <w:rFonts w:ascii="Times New Roman" w:hAnsi="Times New Roman" w:cs="Times New Roman"/>
          <w:sz w:val="24"/>
          <w:szCs w:val="24"/>
        </w:rPr>
      </w:pPr>
      <w:r>
        <w:rPr>
          <w:rFonts w:ascii="Times New Roman" w:hAnsi="Times New Roman" w:cs="Times New Roman"/>
          <w:sz w:val="24"/>
          <w:szCs w:val="24"/>
        </w:rPr>
        <w:t>Lotame. (2019). What are the methods of data collection. Retrieved from</w:t>
      </w:r>
    </w:p>
    <w:p w:rsidR="007F348D" w:rsidRDefault="00E55252" w:rsidP="007F34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F348D">
          <w:rPr>
            <w:rStyle w:val="Hyperlink"/>
            <w:rFonts w:ascii="Times New Roman" w:hAnsi="Times New Roman" w:cs="Times New Roman"/>
            <w:sz w:val="24"/>
            <w:szCs w:val="24"/>
          </w:rPr>
          <w:t>https://www.lotame.com/what-are-the-methods-of-data-collection/</w:t>
        </w:r>
      </w:hyperlink>
    </w:p>
    <w:p w:rsidR="000029BE" w:rsidRDefault="00E55252" w:rsidP="000029BE">
      <w:pPr>
        <w:spacing w:line="480" w:lineRule="auto"/>
        <w:rPr>
          <w:rFonts w:ascii="Times New Roman" w:hAnsi="Times New Roman" w:cs="Times New Roman"/>
          <w:sz w:val="24"/>
          <w:szCs w:val="24"/>
        </w:rPr>
      </w:pPr>
      <w:r>
        <w:rPr>
          <w:rFonts w:ascii="Times New Roman" w:hAnsi="Times New Roman" w:cs="Times New Roman"/>
          <w:sz w:val="24"/>
          <w:szCs w:val="24"/>
        </w:rPr>
        <w:t xml:space="preserve">Inc. (2019). </w:t>
      </w:r>
      <w:r>
        <w:rPr>
          <w:rFonts w:ascii="Times New Roman" w:hAnsi="Times New Roman" w:cs="Times New Roman"/>
          <w:sz w:val="24"/>
          <w:szCs w:val="24"/>
        </w:rPr>
        <w:t>Business information sources. Retrieved from</w:t>
      </w:r>
    </w:p>
    <w:p w:rsidR="000029BE" w:rsidRDefault="00E55252" w:rsidP="000029B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0029BE">
          <w:rPr>
            <w:rStyle w:val="Hyperlink"/>
            <w:rFonts w:ascii="Times New Roman" w:hAnsi="Times New Roman" w:cs="Times New Roman"/>
            <w:sz w:val="24"/>
            <w:szCs w:val="24"/>
          </w:rPr>
          <w:t>https://www.inc.com/encyclopedia/business-information-sources.html</w:t>
        </w:r>
      </w:hyperlink>
    </w:p>
    <w:p w:rsidR="00DE5383" w:rsidRDefault="00DE5383" w:rsidP="00A878BF">
      <w:pPr>
        <w:jc w:val="center"/>
        <w:rPr>
          <w:rFonts w:ascii="Times New Roman" w:hAnsi="Times New Roman" w:cs="Times New Roman"/>
          <w:sz w:val="24"/>
          <w:szCs w:val="24"/>
        </w:rPr>
      </w:pPr>
    </w:p>
    <w:p w:rsidR="00A878BF" w:rsidRDefault="00A878BF" w:rsidP="00A878BF">
      <w:pPr>
        <w:rPr>
          <w:rFonts w:ascii="Times New Roman" w:hAnsi="Times New Roman" w:cs="Times New Roman"/>
          <w:sz w:val="24"/>
          <w:szCs w:val="24"/>
        </w:rPr>
      </w:pPr>
    </w:p>
    <w:p w:rsidR="00A878BF" w:rsidRPr="00A878BF" w:rsidRDefault="00A878BF" w:rsidP="00A878BF">
      <w:pPr>
        <w:rPr>
          <w:rFonts w:ascii="Times New Roman" w:hAnsi="Times New Roman" w:cs="Times New Roman"/>
          <w:sz w:val="24"/>
          <w:szCs w:val="24"/>
        </w:rPr>
      </w:pPr>
    </w:p>
    <w:sectPr w:rsidR="00A878BF" w:rsidRPr="00A878BF" w:rsidSect="00A878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252" w:rsidRDefault="00E55252">
      <w:pPr>
        <w:spacing w:after="0" w:line="240" w:lineRule="auto"/>
      </w:pPr>
      <w:r>
        <w:separator/>
      </w:r>
    </w:p>
  </w:endnote>
  <w:endnote w:type="continuationSeparator" w:id="0">
    <w:p w:rsidR="00E55252" w:rsidRDefault="00E5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252" w:rsidRDefault="00E55252">
      <w:pPr>
        <w:spacing w:after="0" w:line="240" w:lineRule="auto"/>
      </w:pPr>
      <w:r>
        <w:separator/>
      </w:r>
    </w:p>
  </w:footnote>
  <w:footnote w:type="continuationSeparator" w:id="0">
    <w:p w:rsidR="00E55252" w:rsidRDefault="00E55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8BF" w:rsidRPr="00A878BF" w:rsidRDefault="00E55252" w:rsidP="00A878BF">
    <w:pPr>
      <w:pStyle w:val="Header"/>
      <w:spacing w:line="480" w:lineRule="auto"/>
      <w:rPr>
        <w:rFonts w:ascii="Times New Roman" w:hAnsi="Times New Roman" w:cs="Times New Roman"/>
        <w:sz w:val="24"/>
        <w:szCs w:val="24"/>
      </w:rPr>
    </w:pPr>
    <w:r w:rsidRPr="00A878BF">
      <w:rPr>
        <w:rFonts w:ascii="Times New Roman" w:hAnsi="Times New Roman" w:cs="Times New Roman"/>
        <w:sz w:val="24"/>
        <w:szCs w:val="24"/>
      </w:rPr>
      <w:t>SAMPLE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78BF">
      <w:rPr>
        <w:rFonts w:ascii="Times New Roman" w:hAnsi="Times New Roman" w:cs="Times New Roman"/>
        <w:sz w:val="24"/>
        <w:szCs w:val="24"/>
      </w:rPr>
      <w:t xml:space="preserve"> </w:t>
    </w:r>
    <w:sdt>
      <w:sdtPr>
        <w:rPr>
          <w:rFonts w:ascii="Times New Roman" w:hAnsi="Times New Roman" w:cs="Times New Roman"/>
          <w:sz w:val="24"/>
          <w:szCs w:val="24"/>
        </w:rPr>
        <w:id w:val="596216884"/>
        <w:docPartObj>
          <w:docPartGallery w:val="Page Numbers (Top of Page)"/>
          <w:docPartUnique/>
        </w:docPartObj>
      </w:sdtPr>
      <w:sdtEndPr>
        <w:rPr>
          <w:noProof/>
        </w:rPr>
      </w:sdtEndPr>
      <w:sdtContent>
        <w:r w:rsidRPr="00A878BF">
          <w:rPr>
            <w:rFonts w:ascii="Times New Roman" w:hAnsi="Times New Roman" w:cs="Times New Roman"/>
            <w:sz w:val="24"/>
            <w:szCs w:val="24"/>
          </w:rPr>
          <w:fldChar w:fldCharType="begin"/>
        </w:r>
        <w:r w:rsidRPr="00A878BF">
          <w:rPr>
            <w:rFonts w:ascii="Times New Roman" w:hAnsi="Times New Roman" w:cs="Times New Roman"/>
            <w:sz w:val="24"/>
            <w:szCs w:val="24"/>
          </w:rPr>
          <w:instrText xml:space="preserve"> PAGE   \* MERGEFORMAT </w:instrText>
        </w:r>
        <w:r w:rsidRPr="00A878BF">
          <w:rPr>
            <w:rFonts w:ascii="Times New Roman" w:hAnsi="Times New Roman" w:cs="Times New Roman"/>
            <w:sz w:val="24"/>
            <w:szCs w:val="24"/>
          </w:rPr>
          <w:fldChar w:fldCharType="separate"/>
        </w:r>
        <w:r w:rsidR="00737059">
          <w:rPr>
            <w:rFonts w:ascii="Times New Roman" w:hAnsi="Times New Roman" w:cs="Times New Roman"/>
            <w:noProof/>
            <w:sz w:val="24"/>
            <w:szCs w:val="24"/>
          </w:rPr>
          <w:t>3</w:t>
        </w:r>
        <w:r w:rsidRPr="00A878B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8BF" w:rsidRPr="00A878BF" w:rsidRDefault="00E55252" w:rsidP="00A878BF">
    <w:pPr>
      <w:pStyle w:val="Header"/>
      <w:spacing w:line="480" w:lineRule="auto"/>
      <w:rPr>
        <w:rFonts w:ascii="Times New Roman" w:hAnsi="Times New Roman" w:cs="Times New Roman"/>
        <w:sz w:val="24"/>
        <w:szCs w:val="24"/>
      </w:rPr>
    </w:pPr>
    <w:r w:rsidRPr="00A878BF">
      <w:rPr>
        <w:rFonts w:ascii="Times New Roman" w:hAnsi="Times New Roman" w:cs="Times New Roman"/>
        <w:sz w:val="24"/>
        <w:szCs w:val="24"/>
      </w:rPr>
      <w:t>Running head:  SAMPLE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78BF">
      <w:rPr>
        <w:rFonts w:ascii="Times New Roman" w:hAnsi="Times New Roman" w:cs="Times New Roman"/>
        <w:sz w:val="24"/>
        <w:szCs w:val="24"/>
      </w:rPr>
      <w:t xml:space="preserve"> </w:t>
    </w:r>
    <w:sdt>
      <w:sdtPr>
        <w:rPr>
          <w:rFonts w:ascii="Times New Roman" w:hAnsi="Times New Roman" w:cs="Times New Roman"/>
          <w:sz w:val="24"/>
          <w:szCs w:val="24"/>
        </w:rPr>
        <w:id w:val="698277550"/>
        <w:docPartObj>
          <w:docPartGallery w:val="Page Numbers (Top of Page)"/>
          <w:docPartUnique/>
        </w:docPartObj>
      </w:sdtPr>
      <w:sdtEndPr>
        <w:rPr>
          <w:noProof/>
        </w:rPr>
      </w:sdtEndPr>
      <w:sdtContent>
        <w:r w:rsidRPr="00A878BF">
          <w:rPr>
            <w:rFonts w:ascii="Times New Roman" w:hAnsi="Times New Roman" w:cs="Times New Roman"/>
            <w:sz w:val="24"/>
            <w:szCs w:val="24"/>
          </w:rPr>
          <w:fldChar w:fldCharType="begin"/>
        </w:r>
        <w:r w:rsidRPr="00A878BF">
          <w:rPr>
            <w:rFonts w:ascii="Times New Roman" w:hAnsi="Times New Roman" w:cs="Times New Roman"/>
            <w:sz w:val="24"/>
            <w:szCs w:val="24"/>
          </w:rPr>
          <w:instrText xml:space="preserve"> PAGE   \* MERGEFORMAT </w:instrText>
        </w:r>
        <w:r w:rsidRPr="00A878BF">
          <w:rPr>
            <w:rFonts w:ascii="Times New Roman" w:hAnsi="Times New Roman" w:cs="Times New Roman"/>
            <w:sz w:val="24"/>
            <w:szCs w:val="24"/>
          </w:rPr>
          <w:fldChar w:fldCharType="separate"/>
        </w:r>
        <w:r w:rsidR="00737059">
          <w:rPr>
            <w:rFonts w:ascii="Times New Roman" w:hAnsi="Times New Roman" w:cs="Times New Roman"/>
            <w:noProof/>
            <w:sz w:val="24"/>
            <w:szCs w:val="24"/>
          </w:rPr>
          <w:t>1</w:t>
        </w:r>
        <w:r w:rsidRPr="00A878BF">
          <w:rPr>
            <w:rFonts w:ascii="Times New Roman" w:hAnsi="Times New Roman" w:cs="Times New Roman"/>
            <w:noProof/>
            <w:sz w:val="24"/>
            <w:szCs w:val="24"/>
          </w:rPr>
          <w:fldChar w:fldCharType="end"/>
        </w:r>
      </w:sdtContent>
    </w:sdt>
  </w:p>
  <w:p w:rsidR="00A878BF" w:rsidRDefault="00A87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8BF"/>
    <w:rsid w:val="000029BE"/>
    <w:rsid w:val="001D2666"/>
    <w:rsid w:val="004765C0"/>
    <w:rsid w:val="00737059"/>
    <w:rsid w:val="007F348D"/>
    <w:rsid w:val="0080412D"/>
    <w:rsid w:val="009E622D"/>
    <w:rsid w:val="009F54A2"/>
    <w:rsid w:val="009F5CDA"/>
    <w:rsid w:val="00A878BF"/>
    <w:rsid w:val="00B937A2"/>
    <w:rsid w:val="00BD4F4E"/>
    <w:rsid w:val="00BE317D"/>
    <w:rsid w:val="00C749C6"/>
    <w:rsid w:val="00DE5383"/>
    <w:rsid w:val="00E55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8BF"/>
  </w:style>
  <w:style w:type="paragraph" w:styleId="Footer">
    <w:name w:val="footer"/>
    <w:basedOn w:val="Normal"/>
    <w:link w:val="FooterChar"/>
    <w:uiPriority w:val="99"/>
    <w:unhideWhenUsed/>
    <w:rsid w:val="00A87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8BF"/>
  </w:style>
  <w:style w:type="character" w:styleId="Hyperlink">
    <w:name w:val="Hyperlink"/>
    <w:basedOn w:val="DefaultParagraphFont"/>
    <w:uiPriority w:val="99"/>
    <w:unhideWhenUsed/>
    <w:rsid w:val="000029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8BF"/>
  </w:style>
  <w:style w:type="paragraph" w:styleId="Footer">
    <w:name w:val="footer"/>
    <w:basedOn w:val="Normal"/>
    <w:link w:val="FooterChar"/>
    <w:uiPriority w:val="99"/>
    <w:unhideWhenUsed/>
    <w:rsid w:val="00A87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8BF"/>
  </w:style>
  <w:style w:type="character" w:styleId="Hyperlink">
    <w:name w:val="Hyperlink"/>
    <w:basedOn w:val="DefaultParagraphFont"/>
    <w:uiPriority w:val="99"/>
    <w:unhideWhenUsed/>
    <w:rsid w:val="000029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c.com/encyclopedia/business-information-sources.html" TargetMode="External"/><Relationship Id="rId3" Type="http://schemas.openxmlformats.org/officeDocument/2006/relationships/settings" Target="settings.xml"/><Relationship Id="rId7" Type="http://schemas.openxmlformats.org/officeDocument/2006/relationships/hyperlink" Target="https://www.lotame.com/what-are-the-methods-of-data-collect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2019-09-10T18:37:00Z</dcterms:created>
  <dcterms:modified xsi:type="dcterms:W3CDTF">2019-09-10T20:45:00Z</dcterms:modified>
</cp:coreProperties>
</file>